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D" w:rsidRPr="00BD458E" w:rsidRDefault="00DD554E" w:rsidP="00DD554E">
      <w:pPr>
        <w:tabs>
          <w:tab w:val="left" w:pos="2115"/>
        </w:tabs>
        <w:spacing w:after="0"/>
        <w:ind w:hanging="142"/>
        <w:rPr>
          <w:rFonts w:cstheme="minorHAnsi"/>
        </w:rPr>
      </w:pPr>
      <w:r>
        <w:rPr>
          <w:rFonts w:cstheme="minorHAnsi"/>
        </w:rPr>
        <w:t xml:space="preserve">Załącznik Nr 3 – Wzór umowy                                                                                         ……………………………………                                                                                                                                       </w:t>
      </w:r>
    </w:p>
    <w:p w:rsidR="00724D3D" w:rsidRPr="00BD458E" w:rsidRDefault="00724D3D" w:rsidP="00DD554E">
      <w:pPr>
        <w:tabs>
          <w:tab w:val="left" w:pos="2115"/>
        </w:tabs>
        <w:spacing w:after="0"/>
        <w:jc w:val="center"/>
        <w:rPr>
          <w:rFonts w:cstheme="minorHAnsi"/>
          <w:vertAlign w:val="superscript"/>
        </w:rPr>
      </w:pP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  <w:t xml:space="preserve">              Miejscowość i data</w:t>
      </w:r>
    </w:p>
    <w:p w:rsidR="00BD31AA" w:rsidRDefault="00266590" w:rsidP="00BD31AA">
      <w:pPr>
        <w:spacing w:after="0" w:line="240" w:lineRule="auto"/>
        <w:ind w:left="360" w:right="98" w:hanging="360"/>
        <w:outlineLvl w:val="0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                                                     </w:t>
      </w:r>
      <w:bookmarkStart w:id="0" w:name="_GoBack"/>
      <w:bookmarkEnd w:id="0"/>
    </w:p>
    <w:p w:rsidR="00BD458E" w:rsidRDefault="00180B1D" w:rsidP="00BD31AA">
      <w:pPr>
        <w:spacing w:after="0" w:line="240" w:lineRule="auto"/>
        <w:ind w:left="360" w:right="98" w:hanging="360"/>
        <w:jc w:val="center"/>
        <w:outlineLvl w:val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WZÓR UMOWY</w:t>
      </w:r>
    </w:p>
    <w:p w:rsidR="00266590" w:rsidRPr="00BD458E" w:rsidRDefault="00266590" w:rsidP="00266590">
      <w:pPr>
        <w:spacing w:after="0" w:line="240" w:lineRule="auto"/>
        <w:ind w:left="360" w:right="98" w:hanging="360"/>
        <w:outlineLvl w:val="0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                                                   </w:t>
      </w:r>
    </w:p>
    <w:p w:rsidR="00266590" w:rsidRPr="00BD458E" w:rsidRDefault="00BD458E" w:rsidP="00BD458E">
      <w:pPr>
        <w:tabs>
          <w:tab w:val="left" w:pos="2505"/>
        </w:tabs>
        <w:spacing w:after="0" w:line="240" w:lineRule="auto"/>
        <w:ind w:left="360" w:right="98" w:hanging="360"/>
        <w:outlineLvl w:val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</w:p>
    <w:p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zawarta w dniu </w:t>
      </w:r>
      <w:r w:rsidR="00F756DF">
        <w:rPr>
          <w:rFonts w:eastAsia="Times New Roman" w:cstheme="minorHAnsi"/>
          <w:lang w:eastAsia="pl-PL"/>
        </w:rPr>
        <w:t>…………………………</w:t>
      </w:r>
      <w:r w:rsidRPr="00BD458E">
        <w:rPr>
          <w:rFonts w:eastAsia="Times New Roman" w:cstheme="minorHAnsi"/>
          <w:lang w:eastAsia="pl-PL"/>
        </w:rPr>
        <w:t>. w Warszawie</w:t>
      </w:r>
    </w:p>
    <w:p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pomiędzy:</w:t>
      </w:r>
    </w:p>
    <w:p w:rsidR="00266590" w:rsidRPr="00BD458E" w:rsidRDefault="00266590" w:rsidP="00266590">
      <w:pPr>
        <w:spacing w:after="0" w:line="240" w:lineRule="auto"/>
        <w:ind w:right="98"/>
        <w:jc w:val="both"/>
        <w:outlineLvl w:val="0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REMI s.c. Jacek Łyżwiński, Renata </w:t>
      </w:r>
      <w:proofErr w:type="spellStart"/>
      <w:r w:rsidRPr="00BD458E">
        <w:rPr>
          <w:rFonts w:eastAsia="Times New Roman" w:cstheme="minorHAnsi"/>
          <w:b/>
          <w:lang w:eastAsia="pl-PL"/>
        </w:rPr>
        <w:t>Toepler</w:t>
      </w:r>
      <w:proofErr w:type="spellEnd"/>
      <w:r w:rsidRPr="00BD458E">
        <w:rPr>
          <w:rFonts w:eastAsia="Times New Roman" w:cstheme="minorHAnsi"/>
          <w:b/>
          <w:lang w:eastAsia="pl-PL"/>
        </w:rPr>
        <w:t>-Łyżwińska</w:t>
      </w:r>
    </w:p>
    <w:p w:rsidR="00266590" w:rsidRPr="00BD458E" w:rsidRDefault="00266590" w:rsidP="00266590">
      <w:pPr>
        <w:spacing w:after="0" w:line="240" w:lineRule="auto"/>
        <w:ind w:right="98"/>
        <w:jc w:val="both"/>
        <w:outlineLvl w:val="0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Z siedzibą przy ul. Szafarzy 71, 04-445 Warszawa</w:t>
      </w:r>
    </w:p>
    <w:p w:rsidR="00266590" w:rsidRPr="00BD458E" w:rsidRDefault="00266590" w:rsidP="00266590">
      <w:pPr>
        <w:spacing w:after="0" w:line="240" w:lineRule="auto"/>
        <w:ind w:right="98"/>
        <w:jc w:val="both"/>
        <w:outlineLvl w:val="0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zwanym dalej „Zamawiającym”</w:t>
      </w:r>
    </w:p>
    <w:p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lang w:eastAsia="pl-PL"/>
        </w:rPr>
        <w:t>reprezentowanym przez:</w:t>
      </w:r>
    </w:p>
    <w:p w:rsidR="00266590" w:rsidRPr="00BD458E" w:rsidRDefault="00266590" w:rsidP="00266590">
      <w:pPr>
        <w:tabs>
          <w:tab w:val="left" w:pos="142"/>
        </w:tabs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Renatę </w:t>
      </w:r>
      <w:proofErr w:type="spellStart"/>
      <w:r w:rsidRPr="00BD458E">
        <w:rPr>
          <w:rFonts w:eastAsia="Times New Roman" w:cstheme="minorHAnsi"/>
          <w:b/>
          <w:lang w:eastAsia="pl-PL"/>
        </w:rPr>
        <w:t>Toepler</w:t>
      </w:r>
      <w:proofErr w:type="spellEnd"/>
      <w:r w:rsidRPr="00BD458E">
        <w:rPr>
          <w:rFonts w:eastAsia="Times New Roman" w:cstheme="minorHAnsi"/>
          <w:b/>
          <w:lang w:eastAsia="pl-PL"/>
        </w:rPr>
        <w:t>-Łyżwińską</w:t>
      </w:r>
      <w:r w:rsidRPr="00BD458E">
        <w:rPr>
          <w:rFonts w:eastAsia="Times New Roman" w:cstheme="minorHAnsi"/>
          <w:lang w:eastAsia="pl-PL"/>
        </w:rPr>
        <w:t xml:space="preserve"> – wspólnika REMI s.c. Jacek Łyżwiński, Renata </w:t>
      </w:r>
      <w:proofErr w:type="spellStart"/>
      <w:r w:rsidRPr="00BD458E">
        <w:rPr>
          <w:rFonts w:eastAsia="Times New Roman" w:cstheme="minorHAnsi"/>
          <w:lang w:eastAsia="pl-PL"/>
        </w:rPr>
        <w:t>Toepler</w:t>
      </w:r>
      <w:proofErr w:type="spellEnd"/>
      <w:r w:rsidRPr="00BD458E">
        <w:rPr>
          <w:rFonts w:eastAsia="Times New Roman" w:cstheme="minorHAnsi"/>
          <w:lang w:eastAsia="pl-PL"/>
        </w:rPr>
        <w:t>-Łyżwińska</w:t>
      </w:r>
    </w:p>
    <w:p w:rsidR="00266590" w:rsidRPr="00BD458E" w:rsidRDefault="00266590" w:rsidP="00266590">
      <w:pPr>
        <w:tabs>
          <w:tab w:val="left" w:pos="142"/>
        </w:tabs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Jacka Łyżwińskiego</w:t>
      </w:r>
      <w:r w:rsidRPr="00BD458E">
        <w:rPr>
          <w:rFonts w:eastAsia="Times New Roman" w:cstheme="minorHAnsi"/>
          <w:lang w:eastAsia="pl-PL"/>
        </w:rPr>
        <w:t xml:space="preserve"> – wspólnika </w:t>
      </w:r>
      <w:r w:rsidR="00BF64F7" w:rsidRPr="00BD458E">
        <w:rPr>
          <w:rFonts w:eastAsia="Times New Roman" w:cstheme="minorHAnsi"/>
          <w:lang w:eastAsia="pl-PL"/>
        </w:rPr>
        <w:t>REMI s.c.</w:t>
      </w:r>
      <w:r w:rsidRPr="00BD458E">
        <w:rPr>
          <w:rFonts w:eastAsia="Times New Roman" w:cstheme="minorHAnsi"/>
          <w:lang w:eastAsia="pl-PL"/>
        </w:rPr>
        <w:t xml:space="preserve"> </w:t>
      </w:r>
      <w:r w:rsidR="00BF64F7" w:rsidRPr="00BD458E">
        <w:rPr>
          <w:rFonts w:eastAsia="Times New Roman" w:cstheme="minorHAnsi"/>
          <w:lang w:eastAsia="pl-PL"/>
        </w:rPr>
        <w:t xml:space="preserve">Jacek Łyżwiński, Renata </w:t>
      </w:r>
      <w:proofErr w:type="spellStart"/>
      <w:r w:rsidR="00BF64F7" w:rsidRPr="00BD458E">
        <w:rPr>
          <w:rFonts w:eastAsia="Times New Roman" w:cstheme="minorHAnsi"/>
          <w:lang w:eastAsia="pl-PL"/>
        </w:rPr>
        <w:t>Toepler</w:t>
      </w:r>
      <w:proofErr w:type="spellEnd"/>
      <w:r w:rsidR="00BF64F7" w:rsidRPr="00BD458E">
        <w:rPr>
          <w:rFonts w:eastAsia="Times New Roman" w:cstheme="minorHAnsi"/>
          <w:lang w:eastAsia="pl-PL"/>
        </w:rPr>
        <w:t>-Łyżwińska</w:t>
      </w:r>
    </w:p>
    <w:p w:rsidR="00266590" w:rsidRPr="00BD458E" w:rsidRDefault="00266590" w:rsidP="00266590">
      <w:pPr>
        <w:tabs>
          <w:tab w:val="left" w:pos="142"/>
        </w:tabs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a</w:t>
      </w:r>
    </w:p>
    <w:p w:rsidR="00E31BB3" w:rsidRPr="00E31BB3" w:rsidRDefault="00F756DF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</w:t>
      </w:r>
    </w:p>
    <w:p w:rsidR="00266590" w:rsidRDefault="00F756DF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…………………………………………………………………………………….</w:t>
      </w:r>
    </w:p>
    <w:p w:rsidR="00E31BB3" w:rsidRPr="00E31BB3" w:rsidRDefault="00E31BB3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lang w:eastAsia="pl-PL"/>
        </w:rPr>
        <w:t>zwanym dalej „Wykonawcą”</w:t>
      </w:r>
    </w:p>
    <w:p w:rsidR="00F13821" w:rsidRPr="00BD458E" w:rsidRDefault="00E31BB3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F13821" w:rsidRPr="00BD458E">
        <w:rPr>
          <w:rFonts w:eastAsia="Times New Roman" w:cstheme="minorHAnsi"/>
          <w:lang w:eastAsia="pl-PL"/>
        </w:rPr>
        <w:t>eprezentowanym przez:</w:t>
      </w:r>
    </w:p>
    <w:p w:rsidR="00266590" w:rsidRPr="00E31BB3" w:rsidRDefault="00F756DF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</w:t>
      </w:r>
    </w:p>
    <w:p w:rsidR="00266590" w:rsidRPr="00BD458E" w:rsidRDefault="00266590" w:rsidP="0026659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w wyniku przeprowadzenia przez Zamawiającego w</w:t>
      </w:r>
      <w:r w:rsidR="00211ADD" w:rsidRPr="00BD458E">
        <w:rPr>
          <w:rFonts w:eastAsia="Times New Roman" w:cstheme="minorHAnsi"/>
          <w:lang w:eastAsia="pl-PL"/>
        </w:rPr>
        <w:t>yboru oferty Wykonawcy w trybie zapytania ofertowego</w:t>
      </w:r>
      <w:r w:rsidR="000124A8">
        <w:rPr>
          <w:rFonts w:eastAsia="Times New Roman" w:cstheme="minorHAnsi"/>
          <w:lang w:eastAsia="pl-PL"/>
        </w:rPr>
        <w:t xml:space="preserve"> zgodnie z zasadą konkurencyjności</w:t>
      </w:r>
      <w:r w:rsidRPr="00BD458E">
        <w:rPr>
          <w:rFonts w:eastAsia="Times New Roman" w:cstheme="minorHAnsi"/>
          <w:lang w:eastAsia="pl-PL"/>
        </w:rPr>
        <w:t xml:space="preserve"> </w:t>
      </w:r>
      <w:r w:rsidR="00211ADD" w:rsidRPr="00BD458E">
        <w:rPr>
          <w:rFonts w:eastAsia="Times New Roman" w:cstheme="minorHAnsi"/>
          <w:lang w:eastAsia="pl-PL"/>
        </w:rPr>
        <w:t xml:space="preserve">pn.: </w:t>
      </w:r>
      <w:r w:rsidR="00BD31AA">
        <w:rPr>
          <w:b/>
        </w:rPr>
        <w:t>Działania promocyjno-informacyjne – strona internetowa</w:t>
      </w:r>
      <w:r w:rsidR="00211ADD" w:rsidRPr="00BD458E">
        <w:rPr>
          <w:rFonts w:eastAsia="Times New Roman" w:cstheme="minorHAnsi"/>
          <w:lang w:eastAsia="pl-PL"/>
        </w:rPr>
        <w:t>,</w:t>
      </w:r>
      <w:r w:rsidRPr="00BD458E">
        <w:rPr>
          <w:rFonts w:eastAsia="Times New Roman" w:cstheme="minorHAnsi"/>
          <w:lang w:eastAsia="pl-PL"/>
        </w:rPr>
        <w:t xml:space="preserve"> zawiera się umowę następującej treści:</w:t>
      </w:r>
    </w:p>
    <w:p w:rsidR="00266590" w:rsidRDefault="00266590" w:rsidP="0026659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D31AA" w:rsidRPr="00BD458E" w:rsidRDefault="00BD31AA" w:rsidP="0026659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D31AA" w:rsidRPr="00BD458E" w:rsidRDefault="00BD31AA" w:rsidP="00BD31AA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</w:t>
      </w:r>
      <w:r w:rsidRPr="00BD458E">
        <w:rPr>
          <w:rFonts w:eastAsia="Times New Roman" w:cstheme="minorHAnsi"/>
          <w:b/>
          <w:lang w:eastAsia="pl-PL"/>
        </w:rPr>
        <w:t>.</w:t>
      </w:r>
    </w:p>
    <w:p w:rsidR="00266590" w:rsidRPr="00BD458E" w:rsidRDefault="00266590" w:rsidP="0026659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D31AA" w:rsidRDefault="00BD31AA" w:rsidP="00BD31AA">
      <w:pPr>
        <w:spacing w:after="0"/>
        <w:rPr>
          <w:rFonts w:cstheme="minorHAnsi"/>
        </w:rPr>
      </w:pPr>
      <w:r w:rsidRPr="001D5896">
        <w:rPr>
          <w:rFonts w:cstheme="minorHAnsi"/>
        </w:rPr>
        <w:t xml:space="preserve">Przedmiotem zamówienia </w:t>
      </w:r>
      <w:r>
        <w:rPr>
          <w:rFonts w:cstheme="minorHAnsi"/>
        </w:rPr>
        <w:t>są działania promocyjno-informacyjne – strona internetowa:</w:t>
      </w:r>
    </w:p>
    <w:p w:rsidR="00BD31AA" w:rsidRDefault="00BD31AA" w:rsidP="00BD31AA">
      <w:pPr>
        <w:spacing w:after="0"/>
        <w:rPr>
          <w:rFonts w:cstheme="minorHAnsi"/>
        </w:rPr>
      </w:pPr>
      <w:r>
        <w:rPr>
          <w:rFonts w:cstheme="minorHAnsi"/>
        </w:rPr>
        <w:t xml:space="preserve">1. stworzenie anglojęzycznej podstrony internetowej do </w:t>
      </w:r>
      <w:hyperlink r:id="rId8" w:history="1">
        <w:r w:rsidRPr="000D78FE">
          <w:rPr>
            <w:rStyle w:val="Hipercze"/>
            <w:rFonts w:cstheme="minorHAnsi"/>
          </w:rPr>
          <w:t>www.korbo.eu</w:t>
        </w:r>
      </w:hyperlink>
      <w:r>
        <w:rPr>
          <w:rFonts w:cstheme="minorHAnsi"/>
        </w:rPr>
        <w:t xml:space="preserve">  (opartej o system </w:t>
      </w:r>
      <w:proofErr w:type="spellStart"/>
      <w:r>
        <w:rPr>
          <w:rFonts w:cstheme="minorHAnsi"/>
        </w:rPr>
        <w:t>WordPress</w:t>
      </w:r>
      <w:proofErr w:type="spellEnd"/>
      <w:r>
        <w:rPr>
          <w:rFonts w:cstheme="minorHAnsi"/>
        </w:rPr>
        <w:t xml:space="preserve"> CMS) dedykowanej dla klientów indonezyjskich:</w:t>
      </w:r>
    </w:p>
    <w:p w:rsidR="00BD31AA" w:rsidRDefault="00BD31AA" w:rsidP="00BD31AA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Wykonanie gruntownej analizy potrzeb i oczekiwań</w:t>
      </w:r>
    </w:p>
    <w:p w:rsidR="00BD31AA" w:rsidRDefault="00BD31AA" w:rsidP="00BD31AA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Wykonanie indywidualnego </w:t>
      </w:r>
      <w:proofErr w:type="spellStart"/>
      <w:r>
        <w:rPr>
          <w:rFonts w:cstheme="minorHAnsi"/>
        </w:rPr>
        <w:t>layout’u</w:t>
      </w:r>
      <w:proofErr w:type="spellEnd"/>
      <w:r>
        <w:rPr>
          <w:rFonts w:cstheme="minorHAnsi"/>
        </w:rPr>
        <w:t xml:space="preserve"> strony www opartej na </w:t>
      </w:r>
      <w:proofErr w:type="spellStart"/>
      <w:r>
        <w:rPr>
          <w:rFonts w:cstheme="minorHAnsi"/>
        </w:rPr>
        <w:t>WordPress</w:t>
      </w:r>
      <w:proofErr w:type="spellEnd"/>
    </w:p>
    <w:p w:rsidR="00BD31AA" w:rsidRDefault="00BD31AA" w:rsidP="00BD31AA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Wykonanie projektu graficznego podstrony www</w:t>
      </w:r>
    </w:p>
    <w:p w:rsidR="00BD31AA" w:rsidRDefault="00BD31AA" w:rsidP="00BD31AA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Wdrożenie programowania (możliwość wyboru modułu)</w:t>
      </w:r>
    </w:p>
    <w:p w:rsidR="00BD31AA" w:rsidRDefault="00BD31AA" w:rsidP="00BD31AA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Wdrożenie wyglądu strony (</w:t>
      </w:r>
      <w:proofErr w:type="spellStart"/>
      <w:r>
        <w:rPr>
          <w:rFonts w:cstheme="minorHAnsi"/>
        </w:rPr>
        <w:t>FrontEnd</w:t>
      </w:r>
      <w:proofErr w:type="spellEnd"/>
      <w:r>
        <w:rPr>
          <w:rFonts w:cstheme="minorHAnsi"/>
        </w:rPr>
        <w:t>)</w:t>
      </w:r>
    </w:p>
    <w:p w:rsidR="00BD31AA" w:rsidRDefault="00BD31AA" w:rsidP="00BD31AA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Dostosowanie do wszystkich urządzeń (</w:t>
      </w:r>
      <w:proofErr w:type="spellStart"/>
      <w:r>
        <w:rPr>
          <w:rFonts w:cstheme="minorHAnsi"/>
        </w:rPr>
        <w:t>responsywność</w:t>
      </w:r>
      <w:proofErr w:type="spellEnd"/>
      <w:r>
        <w:rPr>
          <w:rFonts w:cstheme="minorHAnsi"/>
        </w:rPr>
        <w:t>)</w:t>
      </w:r>
    </w:p>
    <w:p w:rsidR="00BD31AA" w:rsidRDefault="00BD31AA" w:rsidP="00BD31AA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Szkolenie z zakresu obsługi serwisu</w:t>
      </w:r>
    </w:p>
    <w:p w:rsidR="00BD31AA" w:rsidRDefault="00BD31AA" w:rsidP="00BD31AA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Gwarancja i profesjonalna pomoc serwisu</w:t>
      </w:r>
    </w:p>
    <w:p w:rsidR="00BD31AA" w:rsidRPr="00540069" w:rsidRDefault="00BD31AA" w:rsidP="00BD31AA">
      <w:pPr>
        <w:pStyle w:val="Akapitzlist"/>
        <w:numPr>
          <w:ilvl w:val="0"/>
          <w:numId w:val="11"/>
        </w:numPr>
        <w:spacing w:after="0"/>
        <w:ind w:left="426"/>
        <w:rPr>
          <w:rFonts w:cstheme="minorHAnsi"/>
        </w:rPr>
      </w:pPr>
      <w:r w:rsidRPr="00540069">
        <w:rPr>
          <w:rFonts w:cstheme="minorHAnsi"/>
        </w:rPr>
        <w:t>konfiguracja strony internetowej na serwerze</w:t>
      </w:r>
    </w:p>
    <w:p w:rsidR="00BD31AA" w:rsidRDefault="00BD31AA" w:rsidP="00BD31AA">
      <w:pPr>
        <w:pStyle w:val="Akapitzlist"/>
        <w:numPr>
          <w:ilvl w:val="0"/>
          <w:numId w:val="11"/>
        </w:numPr>
        <w:spacing w:after="0"/>
        <w:ind w:left="426"/>
        <w:rPr>
          <w:rFonts w:cstheme="minorHAnsi"/>
        </w:rPr>
      </w:pPr>
      <w:r w:rsidRPr="001C35A8">
        <w:rPr>
          <w:rFonts w:cstheme="minorHAnsi"/>
        </w:rPr>
        <w:t xml:space="preserve"> Pozycjonowanie </w:t>
      </w:r>
      <w:proofErr w:type="spellStart"/>
      <w:r w:rsidRPr="001C35A8">
        <w:rPr>
          <w:rFonts w:cstheme="minorHAnsi"/>
        </w:rPr>
        <w:t>google</w:t>
      </w:r>
      <w:proofErr w:type="spellEnd"/>
      <w:r w:rsidRPr="001C35A8">
        <w:rPr>
          <w:rFonts w:cstheme="minorHAnsi"/>
        </w:rPr>
        <w:t xml:space="preserve"> (optymalizacje SEO)</w:t>
      </w:r>
    </w:p>
    <w:p w:rsidR="00BD31AA" w:rsidRPr="001C35A8" w:rsidRDefault="00BD31AA" w:rsidP="00BD31AA">
      <w:pPr>
        <w:pStyle w:val="Akapitzlist"/>
        <w:numPr>
          <w:ilvl w:val="0"/>
          <w:numId w:val="11"/>
        </w:numPr>
        <w:spacing w:after="0"/>
        <w:ind w:left="426"/>
        <w:rPr>
          <w:rFonts w:cstheme="minorHAnsi"/>
        </w:rPr>
      </w:pPr>
      <w:r w:rsidRPr="001C35A8">
        <w:rPr>
          <w:rFonts w:cstheme="minorHAnsi"/>
        </w:rPr>
        <w:t>Potrzebne zmiany administracyjne</w:t>
      </w:r>
    </w:p>
    <w:p w:rsidR="00F756DF" w:rsidRPr="00BD458E" w:rsidRDefault="00F756DF" w:rsidP="00266590">
      <w:pPr>
        <w:spacing w:after="0" w:line="240" w:lineRule="auto"/>
        <w:ind w:left="360" w:right="98" w:hanging="360"/>
        <w:jc w:val="both"/>
        <w:rPr>
          <w:rFonts w:eastAsia="Times New Roman" w:cstheme="minorHAnsi"/>
          <w:lang w:eastAsia="pl-PL"/>
        </w:rPr>
      </w:pPr>
    </w:p>
    <w:p w:rsidR="00266590" w:rsidRDefault="00266590" w:rsidP="00266590">
      <w:pPr>
        <w:spacing w:after="0" w:line="240" w:lineRule="auto"/>
        <w:ind w:left="360" w:right="98" w:hanging="360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 sytuacji, gdy wykonane </w:t>
      </w:r>
      <w:r w:rsidR="00F756DF">
        <w:rPr>
          <w:rFonts w:eastAsia="Times New Roman" w:cstheme="minorHAnsi"/>
          <w:lang w:eastAsia="pl-PL"/>
        </w:rPr>
        <w:t>materiały do zadania zostaną</w:t>
      </w:r>
      <w:r w:rsidRPr="00BD458E">
        <w:rPr>
          <w:rFonts w:eastAsia="Times New Roman" w:cstheme="minorHAnsi"/>
          <w:lang w:eastAsia="pl-PL"/>
        </w:rPr>
        <w:t xml:space="preserve"> dostarczone </w:t>
      </w:r>
      <w:r w:rsidR="00BD31AA">
        <w:rPr>
          <w:rFonts w:eastAsia="Times New Roman" w:cstheme="minorHAnsi"/>
          <w:lang w:eastAsia="pl-PL"/>
        </w:rPr>
        <w:t xml:space="preserve">pocztą kurierską, koszty usługi </w:t>
      </w:r>
      <w:r w:rsidRPr="00BD458E">
        <w:rPr>
          <w:rFonts w:eastAsia="Times New Roman" w:cstheme="minorHAnsi"/>
          <w:lang w:eastAsia="pl-PL"/>
        </w:rPr>
        <w:t>kurierskiej pokrywa Wykonawca.</w:t>
      </w:r>
    </w:p>
    <w:p w:rsidR="00BD31AA" w:rsidRDefault="00BD31AA" w:rsidP="00266590">
      <w:pPr>
        <w:spacing w:after="0" w:line="240" w:lineRule="auto"/>
        <w:ind w:left="360" w:right="98" w:hanging="360"/>
        <w:jc w:val="both"/>
        <w:rPr>
          <w:rFonts w:eastAsia="Times New Roman" w:cstheme="minorHAnsi"/>
          <w:lang w:eastAsia="pl-PL"/>
        </w:rPr>
      </w:pPr>
    </w:p>
    <w:p w:rsidR="00BD31AA" w:rsidRPr="00BD458E" w:rsidRDefault="00BD31AA" w:rsidP="00266590">
      <w:pPr>
        <w:spacing w:after="0" w:line="240" w:lineRule="auto"/>
        <w:ind w:left="360" w:right="98" w:hanging="360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spacing w:after="0" w:line="240" w:lineRule="auto"/>
        <w:ind w:left="360" w:right="98" w:hanging="360"/>
        <w:jc w:val="both"/>
        <w:rPr>
          <w:rFonts w:eastAsia="Times New Roman" w:cstheme="minorHAnsi"/>
          <w:lang w:eastAsia="pl-PL"/>
        </w:rPr>
      </w:pPr>
    </w:p>
    <w:p w:rsidR="00BD31AA" w:rsidRDefault="00BD31AA" w:rsidP="00266590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</w:p>
    <w:p w:rsidR="00266590" w:rsidRPr="00BD458E" w:rsidRDefault="00266590" w:rsidP="00266590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lastRenderedPageBreak/>
        <w:t>§ 2.</w:t>
      </w:r>
    </w:p>
    <w:p w:rsidR="00BD31AA" w:rsidRDefault="00266590" w:rsidP="00266590">
      <w:pPr>
        <w:numPr>
          <w:ilvl w:val="0"/>
          <w:numId w:val="7"/>
        </w:num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31AA">
        <w:rPr>
          <w:rFonts w:eastAsia="Times New Roman" w:cstheme="minorHAnsi"/>
          <w:lang w:eastAsia="pl-PL"/>
        </w:rPr>
        <w:t xml:space="preserve">Wykonawca dysponuje odpowiednią wyspecjalizowaną kadrą posiadającą niezbędną wiedzę </w:t>
      </w:r>
      <w:r w:rsidRPr="00BD31AA">
        <w:rPr>
          <w:rFonts w:eastAsia="Times New Roman" w:cstheme="minorHAnsi"/>
          <w:lang w:eastAsia="pl-PL"/>
        </w:rPr>
        <w:br/>
        <w:t>i doświadczenie w zakresie tłumaczeń.</w:t>
      </w:r>
    </w:p>
    <w:p w:rsidR="00266590" w:rsidRPr="00BD31AA" w:rsidRDefault="00266590" w:rsidP="00266590">
      <w:pPr>
        <w:numPr>
          <w:ilvl w:val="0"/>
          <w:numId w:val="7"/>
        </w:num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31AA">
        <w:rPr>
          <w:rFonts w:eastAsia="Times New Roman" w:cstheme="minorHAnsi"/>
          <w:lang w:eastAsia="pl-PL"/>
        </w:rPr>
        <w:t>Wykonawca zapewni wykonanie przedmiotu umowy we własnym zakresie lub przez zawarcie umowy z podwykonawcą.</w:t>
      </w:r>
    </w:p>
    <w:p w:rsidR="00266590" w:rsidRPr="00BD458E" w:rsidRDefault="00266590" w:rsidP="00266590">
      <w:pPr>
        <w:numPr>
          <w:ilvl w:val="0"/>
          <w:numId w:val="7"/>
        </w:num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Wykonawca odpowiada za usługi świadczone przez podwykonawców jak za własne. </w:t>
      </w:r>
    </w:p>
    <w:p w:rsidR="00266590" w:rsidRDefault="00266590" w:rsidP="00266590">
      <w:pPr>
        <w:numPr>
          <w:ilvl w:val="0"/>
          <w:numId w:val="7"/>
        </w:num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F756DF">
        <w:rPr>
          <w:rFonts w:eastAsia="Times New Roman" w:cstheme="minorHAnsi"/>
          <w:lang w:eastAsia="pl-PL"/>
        </w:rPr>
        <w:t xml:space="preserve">Przedmiot umowy </w:t>
      </w:r>
      <w:r w:rsidR="00F756DF">
        <w:rPr>
          <w:rFonts w:eastAsia="Times New Roman" w:cstheme="minorHAnsi"/>
          <w:lang w:eastAsia="pl-PL"/>
        </w:rPr>
        <w:t>może być</w:t>
      </w:r>
      <w:r w:rsidRPr="00F756DF">
        <w:rPr>
          <w:rFonts w:eastAsia="Times New Roman" w:cstheme="minorHAnsi"/>
          <w:lang w:eastAsia="pl-PL"/>
        </w:rPr>
        <w:t xml:space="preserve"> realizowany</w:t>
      </w:r>
      <w:r w:rsidR="00F756DF">
        <w:rPr>
          <w:rFonts w:eastAsia="Times New Roman" w:cstheme="minorHAnsi"/>
          <w:lang w:eastAsia="pl-PL"/>
        </w:rPr>
        <w:t xml:space="preserve"> w różnym okresie, wg zadań, ale nie później niż do</w:t>
      </w:r>
      <w:r w:rsidR="00370822">
        <w:rPr>
          <w:rFonts w:eastAsia="Times New Roman" w:cstheme="minorHAnsi"/>
          <w:lang w:eastAsia="pl-PL"/>
        </w:rPr>
        <w:t xml:space="preserve"> 17.11</w:t>
      </w:r>
      <w:r w:rsidR="000124A8">
        <w:rPr>
          <w:rFonts w:eastAsia="Times New Roman" w:cstheme="minorHAnsi"/>
          <w:lang w:eastAsia="pl-PL"/>
        </w:rPr>
        <w:t>.2020</w:t>
      </w:r>
      <w:r w:rsidR="00F756DF">
        <w:rPr>
          <w:rFonts w:eastAsia="Times New Roman" w:cstheme="minorHAnsi"/>
          <w:lang w:eastAsia="pl-PL"/>
        </w:rPr>
        <w:t xml:space="preserve"> r.</w:t>
      </w:r>
    </w:p>
    <w:p w:rsidR="00BD31AA" w:rsidRPr="00F756DF" w:rsidRDefault="00BD31AA" w:rsidP="00BD31AA">
      <w:p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§ 3.</w:t>
      </w:r>
    </w:p>
    <w:p w:rsidR="00266590" w:rsidRPr="00BD458E" w:rsidRDefault="00F06BE2" w:rsidP="00266590">
      <w:pPr>
        <w:numPr>
          <w:ilvl w:val="3"/>
          <w:numId w:val="7"/>
        </w:numPr>
        <w:tabs>
          <w:tab w:val="left" w:pos="142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Maksymalna</w:t>
      </w:r>
      <w:r w:rsidR="003631DD" w:rsidRPr="00BD458E">
        <w:rPr>
          <w:rFonts w:eastAsia="Times New Roman" w:cstheme="minorHAnsi"/>
          <w:lang w:eastAsia="pl-PL"/>
        </w:rPr>
        <w:t xml:space="preserve"> wartość </w:t>
      </w:r>
      <w:r w:rsidRPr="00BD458E">
        <w:rPr>
          <w:rFonts w:eastAsia="Times New Roman" w:cstheme="minorHAnsi"/>
          <w:lang w:eastAsia="pl-PL"/>
        </w:rPr>
        <w:t>netto</w:t>
      </w:r>
      <w:r w:rsidR="00266590" w:rsidRPr="00BD458E">
        <w:rPr>
          <w:rFonts w:eastAsia="Times New Roman" w:cstheme="minorHAnsi"/>
          <w:lang w:eastAsia="pl-PL"/>
        </w:rPr>
        <w:t xml:space="preserve"> przedmiotu umowy wynosi </w:t>
      </w:r>
      <w:r w:rsidR="00F756DF">
        <w:rPr>
          <w:rFonts w:eastAsia="Times New Roman" w:cstheme="minorHAnsi"/>
          <w:lang w:eastAsia="pl-PL"/>
        </w:rPr>
        <w:t>……………………..</w:t>
      </w:r>
      <w:r w:rsidR="00266590" w:rsidRPr="00BD458E">
        <w:rPr>
          <w:rFonts w:eastAsia="Times New Roman" w:cstheme="minorHAnsi"/>
          <w:lang w:eastAsia="pl-PL"/>
        </w:rPr>
        <w:t xml:space="preserve"> zł (słown</w:t>
      </w:r>
      <w:r w:rsidRPr="00BD458E">
        <w:rPr>
          <w:rFonts w:eastAsia="Times New Roman" w:cstheme="minorHAnsi"/>
          <w:lang w:eastAsia="pl-PL"/>
        </w:rPr>
        <w:t xml:space="preserve">ie: </w:t>
      </w:r>
      <w:r w:rsidR="00F756DF">
        <w:rPr>
          <w:rFonts w:eastAsia="Times New Roman" w:cstheme="minorHAnsi"/>
          <w:lang w:eastAsia="pl-PL"/>
        </w:rPr>
        <w:t>…………………………………</w:t>
      </w:r>
      <w:r w:rsidRPr="00BD458E">
        <w:rPr>
          <w:rFonts w:eastAsia="Times New Roman" w:cstheme="minorHAnsi"/>
          <w:lang w:eastAsia="pl-PL"/>
        </w:rPr>
        <w:t xml:space="preserve">), </w:t>
      </w:r>
      <w:r w:rsidR="00266590" w:rsidRPr="00BD458E">
        <w:rPr>
          <w:rFonts w:eastAsia="Times New Roman" w:cstheme="minorHAnsi"/>
          <w:lang w:eastAsia="pl-PL"/>
        </w:rPr>
        <w:t xml:space="preserve"> podatek VAT</w:t>
      </w:r>
      <w:r w:rsidR="00D4062B">
        <w:rPr>
          <w:rFonts w:eastAsia="Times New Roman" w:cstheme="minorHAnsi"/>
          <w:lang w:eastAsia="pl-PL"/>
        </w:rPr>
        <w:t xml:space="preserve"> </w:t>
      </w:r>
      <w:r w:rsidR="00F756DF">
        <w:rPr>
          <w:rFonts w:eastAsia="Times New Roman" w:cstheme="minorHAnsi"/>
          <w:lang w:eastAsia="pl-PL"/>
        </w:rPr>
        <w:t>………………………zł (słownie ………………………………………………….)</w:t>
      </w:r>
      <w:r w:rsidR="00D4062B">
        <w:rPr>
          <w:rFonts w:eastAsia="Times New Roman" w:cstheme="minorHAnsi"/>
          <w:lang w:eastAsia="pl-PL"/>
        </w:rPr>
        <w:t>,</w:t>
      </w:r>
      <w:r w:rsidRPr="00BD458E">
        <w:rPr>
          <w:rFonts w:eastAsia="Times New Roman" w:cstheme="minorHAnsi"/>
          <w:lang w:eastAsia="pl-PL"/>
        </w:rPr>
        <w:t xml:space="preserve"> brutto </w:t>
      </w:r>
      <w:r w:rsidR="00F756DF">
        <w:rPr>
          <w:rFonts w:eastAsia="Times New Roman" w:cstheme="minorHAnsi"/>
          <w:lang w:eastAsia="pl-PL"/>
        </w:rPr>
        <w:t>……………………………….</w:t>
      </w:r>
      <w:r w:rsidR="00E31BB3">
        <w:rPr>
          <w:rFonts w:eastAsia="Times New Roman" w:cstheme="minorHAnsi"/>
          <w:lang w:eastAsia="pl-PL"/>
        </w:rPr>
        <w:t xml:space="preserve"> zł </w:t>
      </w:r>
      <w:r w:rsidRPr="00BD458E">
        <w:rPr>
          <w:rFonts w:eastAsia="Times New Roman" w:cstheme="minorHAnsi"/>
          <w:lang w:eastAsia="pl-PL"/>
        </w:rPr>
        <w:t>(słownie:</w:t>
      </w:r>
      <w:r w:rsidR="00E31BB3">
        <w:rPr>
          <w:rFonts w:eastAsia="Times New Roman" w:cstheme="minorHAnsi"/>
          <w:lang w:eastAsia="pl-PL"/>
        </w:rPr>
        <w:t xml:space="preserve"> </w:t>
      </w:r>
      <w:r w:rsidR="00F756DF">
        <w:rPr>
          <w:rFonts w:eastAsia="Times New Roman" w:cstheme="minorHAnsi"/>
          <w:lang w:eastAsia="pl-PL"/>
        </w:rPr>
        <w:t>………………………………………………………</w:t>
      </w:r>
      <w:r w:rsidRPr="00BD458E">
        <w:rPr>
          <w:rFonts w:eastAsia="Times New Roman" w:cstheme="minorHAnsi"/>
          <w:lang w:eastAsia="pl-PL"/>
        </w:rPr>
        <w:t>).</w:t>
      </w:r>
      <w:r w:rsidR="00266590" w:rsidRPr="00BD458E">
        <w:rPr>
          <w:rFonts w:eastAsia="Times New Roman" w:cstheme="minorHAnsi"/>
          <w:lang w:eastAsia="pl-PL"/>
        </w:rPr>
        <w:t xml:space="preserve"> Wartość przedmiotu umowy obejmuje wynagrodzenie i wszystkie koszty poniesione przez Wykonawcę w związku z realizacją niniejszej umowy.</w:t>
      </w:r>
    </w:p>
    <w:p w:rsidR="00266590" w:rsidRPr="00BD458E" w:rsidRDefault="00266590" w:rsidP="00266590">
      <w:pPr>
        <w:numPr>
          <w:ilvl w:val="3"/>
          <w:numId w:val="7"/>
        </w:num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Ewentualna zmiana stawki VAT nie ma wpływu na powyższe wynagrodzenie.</w:t>
      </w:r>
    </w:p>
    <w:p w:rsidR="00266590" w:rsidRPr="00BD458E" w:rsidRDefault="003631DD" w:rsidP="00266590">
      <w:pPr>
        <w:numPr>
          <w:ilvl w:val="3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Za zrealizowanie</w:t>
      </w:r>
      <w:r w:rsidR="00266590" w:rsidRPr="00BD458E">
        <w:rPr>
          <w:rFonts w:eastAsia="Times New Roman" w:cstheme="minorHAnsi"/>
          <w:lang w:eastAsia="pl-PL"/>
        </w:rPr>
        <w:t xml:space="preserve"> zamówienia Zamawiającego, Wykonawca wystawi fakturę.</w:t>
      </w:r>
    </w:p>
    <w:p w:rsidR="00266590" w:rsidRDefault="00266590" w:rsidP="00266590">
      <w:pPr>
        <w:numPr>
          <w:ilvl w:val="3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Należność za wykonanie umowy będzie przekazana przelewem </w:t>
      </w:r>
      <w:r w:rsidR="00BD31AA">
        <w:rPr>
          <w:rFonts w:eastAsia="Times New Roman" w:cstheme="minorHAnsi"/>
          <w:lang w:eastAsia="pl-PL"/>
        </w:rPr>
        <w:t>na konto Wykonawcy w terminie 7</w:t>
      </w:r>
      <w:r w:rsidRPr="00BD458E">
        <w:rPr>
          <w:rFonts w:eastAsia="Times New Roman" w:cstheme="minorHAnsi"/>
          <w:lang w:eastAsia="pl-PL"/>
        </w:rPr>
        <w:t xml:space="preserve"> dni kalendarzowych od daty otrzymania przez Zamawiającego prawidłowo wystawionej</w:t>
      </w:r>
      <w:r w:rsidR="000124A8">
        <w:rPr>
          <w:rFonts w:eastAsia="Times New Roman" w:cstheme="minorHAnsi"/>
          <w:lang w:eastAsia="pl-PL"/>
        </w:rPr>
        <w:t>/</w:t>
      </w:r>
      <w:proofErr w:type="spellStart"/>
      <w:r w:rsidR="000124A8">
        <w:rPr>
          <w:rFonts w:eastAsia="Times New Roman" w:cstheme="minorHAnsi"/>
          <w:lang w:eastAsia="pl-PL"/>
        </w:rPr>
        <w:t>ych</w:t>
      </w:r>
      <w:proofErr w:type="spellEnd"/>
      <w:r w:rsidRPr="00BD458E">
        <w:rPr>
          <w:rFonts w:eastAsia="Times New Roman" w:cstheme="minorHAnsi"/>
          <w:lang w:eastAsia="pl-PL"/>
        </w:rPr>
        <w:t xml:space="preserve"> faktury</w:t>
      </w:r>
      <w:r w:rsidR="000124A8">
        <w:rPr>
          <w:rFonts w:eastAsia="Times New Roman" w:cstheme="minorHAnsi"/>
          <w:lang w:eastAsia="pl-PL"/>
        </w:rPr>
        <w:t>/r</w:t>
      </w:r>
      <w:r w:rsidRPr="00BD458E">
        <w:rPr>
          <w:rFonts w:eastAsia="Times New Roman" w:cstheme="minorHAnsi"/>
          <w:lang w:eastAsia="pl-PL"/>
        </w:rPr>
        <w:t>.</w:t>
      </w:r>
    </w:p>
    <w:p w:rsidR="00F756DF" w:rsidRPr="00F756DF" w:rsidRDefault="00F756DF" w:rsidP="00F756DF">
      <w:pPr>
        <w:spacing w:after="0"/>
        <w:ind w:left="426"/>
        <w:rPr>
          <w:rFonts w:cstheme="minorHAnsi"/>
        </w:rPr>
      </w:pPr>
      <w:r>
        <w:rPr>
          <w:rFonts w:eastAsia="Times New Roman" w:cstheme="minorHAnsi"/>
          <w:lang w:eastAsia="pl-PL"/>
        </w:rPr>
        <w:t>Zamawiający dopuszcza możliwość rozliczenia</w:t>
      </w:r>
      <w:r w:rsidR="000124A8">
        <w:rPr>
          <w:rFonts w:eastAsia="Times New Roman" w:cstheme="minorHAnsi"/>
          <w:lang w:eastAsia="pl-PL"/>
        </w:rPr>
        <w:t xml:space="preserve"> wynagrodzenia</w:t>
      </w:r>
      <w:r>
        <w:rPr>
          <w:rFonts w:eastAsia="Times New Roman" w:cstheme="minorHAnsi"/>
          <w:lang w:eastAsia="pl-PL"/>
        </w:rPr>
        <w:t xml:space="preserve"> w częściach </w:t>
      </w:r>
      <w:r w:rsidR="000124A8">
        <w:rPr>
          <w:rFonts w:eastAsia="Times New Roman" w:cstheme="minorHAnsi"/>
          <w:lang w:eastAsia="pl-PL"/>
        </w:rPr>
        <w:t>z</w:t>
      </w:r>
      <w:r w:rsidR="00370822">
        <w:rPr>
          <w:rFonts w:eastAsia="Times New Roman" w:cstheme="minorHAnsi"/>
          <w:lang w:eastAsia="pl-PL"/>
        </w:rPr>
        <w:t>godnie z wymienionymi zadaniami</w:t>
      </w:r>
      <w:r w:rsidR="000124A8">
        <w:rPr>
          <w:rFonts w:cstheme="minorHAnsi"/>
        </w:rPr>
        <w:t>.</w:t>
      </w:r>
      <w:r w:rsidRPr="00F756DF">
        <w:rPr>
          <w:rFonts w:cstheme="minorHAnsi"/>
        </w:rPr>
        <w:t xml:space="preserve"> Wykonawca wypłaci </w:t>
      </w:r>
      <w:r>
        <w:rPr>
          <w:rFonts w:cstheme="minorHAnsi"/>
        </w:rPr>
        <w:t>w</w:t>
      </w:r>
      <w:r w:rsidRPr="00F756DF">
        <w:rPr>
          <w:rFonts w:cstheme="minorHAnsi"/>
        </w:rPr>
        <w:t xml:space="preserve">ynagrodzenie </w:t>
      </w:r>
      <w:r>
        <w:rPr>
          <w:rFonts w:cstheme="minorHAnsi"/>
        </w:rPr>
        <w:t xml:space="preserve">  </w:t>
      </w:r>
      <w:r w:rsidRPr="00F756DF">
        <w:rPr>
          <w:rFonts w:cstheme="minorHAnsi"/>
        </w:rPr>
        <w:t>Zamawiającemu za fakturę wystawioną na</w:t>
      </w:r>
      <w:r w:rsidR="00BD31AA">
        <w:rPr>
          <w:rFonts w:cstheme="minorHAnsi"/>
        </w:rPr>
        <w:t xml:space="preserve"> daną część (zadanie) w ciągu 7</w:t>
      </w:r>
      <w:r w:rsidRPr="00F756DF">
        <w:rPr>
          <w:rFonts w:cstheme="minorHAnsi"/>
        </w:rPr>
        <w:t xml:space="preserve"> dni od daty dostarczenia faktury.</w:t>
      </w:r>
    </w:p>
    <w:p w:rsidR="00266590" w:rsidRDefault="00266590" w:rsidP="003631DD">
      <w:pPr>
        <w:numPr>
          <w:ilvl w:val="3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Za datę zapłaty strony uznają dzień obciążenia rachunku Zamawiającego.</w:t>
      </w:r>
    </w:p>
    <w:p w:rsidR="00266590" w:rsidRDefault="00266590" w:rsidP="002665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D31AA" w:rsidRPr="00BD458E" w:rsidRDefault="00BD31AA" w:rsidP="002665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§ 4.</w:t>
      </w:r>
    </w:p>
    <w:p w:rsidR="00266590" w:rsidRPr="00BD458E" w:rsidRDefault="00266590" w:rsidP="002665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 przypadku niedotrzymania terminów </w:t>
      </w:r>
      <w:r w:rsidR="000124A8">
        <w:rPr>
          <w:rFonts w:eastAsia="Times New Roman" w:cstheme="minorHAnsi"/>
          <w:lang w:eastAsia="pl-PL"/>
        </w:rPr>
        <w:t>przedmiotu umowy</w:t>
      </w:r>
      <w:r w:rsidRPr="00BD458E">
        <w:rPr>
          <w:rFonts w:eastAsia="Times New Roman" w:cstheme="minorHAnsi"/>
          <w:lang w:eastAsia="pl-PL"/>
        </w:rPr>
        <w:t>, o k</w:t>
      </w:r>
      <w:r w:rsidR="00F13821" w:rsidRPr="00BD458E">
        <w:rPr>
          <w:rFonts w:eastAsia="Times New Roman" w:cstheme="minorHAnsi"/>
          <w:lang w:eastAsia="pl-PL"/>
        </w:rPr>
        <w:t>tórych mowa w § 2 ust. 4</w:t>
      </w:r>
      <w:r w:rsidRPr="00BD458E">
        <w:rPr>
          <w:rFonts w:eastAsia="Times New Roman" w:cstheme="minorHAnsi"/>
          <w:lang w:eastAsia="pl-PL"/>
        </w:rPr>
        <w:t>,</w:t>
      </w:r>
      <w:r w:rsidRPr="00BD458E">
        <w:rPr>
          <w:rFonts w:eastAsia="Times New Roman" w:cstheme="minorHAnsi"/>
          <w:b/>
          <w:lang w:eastAsia="pl-PL"/>
        </w:rPr>
        <w:t xml:space="preserve"> </w:t>
      </w:r>
      <w:r w:rsidRPr="00BD458E">
        <w:rPr>
          <w:rFonts w:eastAsia="Times New Roman" w:cstheme="minorHAnsi"/>
          <w:lang w:eastAsia="pl-PL"/>
        </w:rPr>
        <w:t xml:space="preserve">Wykonawca zapłaci Zamawiającemu karę umowną w wysokości 0,2 % wartości brutto przedmiotu umowy, określonej w § 3 ust. 1, za każdy dzień opóźnienia. </w:t>
      </w:r>
    </w:p>
    <w:p w:rsidR="00266590" w:rsidRPr="00BD458E" w:rsidRDefault="00266590" w:rsidP="002665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Wykonawca zapłaci Zamawiającemu karę umowną w wysokości określonej w ust. 1 również </w:t>
      </w:r>
      <w:r w:rsidRPr="00BD458E">
        <w:rPr>
          <w:rFonts w:eastAsia="Times New Roman" w:cstheme="minorHAnsi"/>
          <w:lang w:eastAsia="pl-PL"/>
        </w:rPr>
        <w:br/>
        <w:t xml:space="preserve">w przypadku, gdy </w:t>
      </w:r>
      <w:r w:rsidR="000124A8">
        <w:rPr>
          <w:rFonts w:eastAsia="Times New Roman" w:cstheme="minorHAnsi"/>
          <w:lang w:eastAsia="pl-PL"/>
        </w:rPr>
        <w:t>przedmiot umowy zostanie wykonany</w:t>
      </w:r>
      <w:r w:rsidRPr="00BD458E">
        <w:rPr>
          <w:rFonts w:eastAsia="Times New Roman" w:cstheme="minorHAnsi"/>
          <w:lang w:eastAsia="pl-PL"/>
        </w:rPr>
        <w:t xml:space="preserve"> jedynie częściowo bez wcześniejszego uzgodnienia tego z Zamawiającym. </w:t>
      </w:r>
      <w:r w:rsidR="000124A8">
        <w:rPr>
          <w:rFonts w:eastAsia="Times New Roman" w:cstheme="minorHAnsi"/>
          <w:lang w:eastAsia="pl-PL"/>
        </w:rPr>
        <w:t>Taką usługę doradczą uważa się za niewykonaną</w:t>
      </w:r>
      <w:r w:rsidRPr="00BD458E">
        <w:rPr>
          <w:rFonts w:eastAsia="Times New Roman" w:cstheme="minorHAnsi"/>
          <w:lang w:eastAsia="pl-PL"/>
        </w:rPr>
        <w:t xml:space="preserve">. </w:t>
      </w:r>
    </w:p>
    <w:p w:rsidR="00266590" w:rsidRPr="00BD458E" w:rsidRDefault="00266590" w:rsidP="002665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 przypadku niewykonania </w:t>
      </w:r>
      <w:r w:rsidR="000124A8">
        <w:rPr>
          <w:rFonts w:eastAsia="Times New Roman" w:cstheme="minorHAnsi"/>
          <w:lang w:eastAsia="pl-PL"/>
        </w:rPr>
        <w:t>przedmiotu zamówienia</w:t>
      </w:r>
      <w:r w:rsidRPr="00BD458E">
        <w:rPr>
          <w:rFonts w:eastAsia="Times New Roman" w:cstheme="minorHAnsi"/>
          <w:lang w:eastAsia="pl-PL"/>
        </w:rPr>
        <w:t xml:space="preserve"> Wykonawca zapłaci Zamawiającemu karę umowną w wysokości 5 % wartości brutto przedmiotu umowy, określonej w § 3 ust. 1. </w:t>
      </w:r>
    </w:p>
    <w:p w:rsidR="00266590" w:rsidRDefault="00266590" w:rsidP="00266590">
      <w:pPr>
        <w:tabs>
          <w:tab w:val="left" w:pos="0"/>
        </w:tabs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</w:p>
    <w:p w:rsidR="00BD31AA" w:rsidRPr="00BD458E" w:rsidRDefault="00BD31AA" w:rsidP="00266590">
      <w:pPr>
        <w:tabs>
          <w:tab w:val="left" w:pos="0"/>
        </w:tabs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tabs>
          <w:tab w:val="left" w:pos="9072"/>
        </w:tabs>
        <w:spacing w:after="0" w:line="240" w:lineRule="auto"/>
        <w:ind w:right="-15"/>
        <w:jc w:val="center"/>
        <w:rPr>
          <w:rFonts w:eastAsia="Times New Roman" w:cstheme="minorHAnsi"/>
          <w:b/>
          <w:color w:val="000000"/>
          <w:lang w:eastAsia="pl-PL"/>
        </w:rPr>
      </w:pPr>
      <w:r w:rsidRPr="00BD458E">
        <w:rPr>
          <w:rFonts w:eastAsia="Times New Roman" w:cstheme="minorHAnsi"/>
          <w:b/>
          <w:color w:val="000000"/>
          <w:lang w:eastAsia="pl-PL"/>
        </w:rPr>
        <w:t>§ 5</w:t>
      </w:r>
    </w:p>
    <w:p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Umowa może zostać rozwiązana przez Zamawiającego w trybie natychmiastowym w razie niewywiązywania się Wykonawcy z jej postanowień. </w:t>
      </w:r>
    </w:p>
    <w:p w:rsidR="00266590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</w:p>
    <w:p w:rsidR="00BD31AA" w:rsidRPr="00BD458E" w:rsidRDefault="00BD31AA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tabs>
          <w:tab w:val="left" w:pos="9072"/>
        </w:tabs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  <w:r w:rsidRPr="00BD458E">
        <w:rPr>
          <w:rFonts w:eastAsia="Times New Roman" w:cstheme="minorHAnsi"/>
          <w:b/>
          <w:color w:val="000000"/>
          <w:lang w:eastAsia="pl-PL"/>
        </w:rPr>
        <w:t>§ 6</w:t>
      </w:r>
    </w:p>
    <w:p w:rsidR="00266590" w:rsidRPr="00BD458E" w:rsidRDefault="00266590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D458E">
        <w:rPr>
          <w:rFonts w:eastAsia="Times New Roman" w:cstheme="minorHAnsi"/>
          <w:color w:val="000000"/>
          <w:lang w:eastAsia="pl-PL"/>
        </w:rPr>
        <w:t>Wszelkie zmiany, uzupełnienia i oświadczenia składane w związku z niniejszą Umową wymagają pisemnej zgody stron Umowy, pod rygorem ich nieważności.</w:t>
      </w:r>
    </w:p>
    <w:p w:rsidR="00266590" w:rsidRDefault="00266590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BD31AA" w:rsidRDefault="00BD31AA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BD31AA" w:rsidRDefault="00BD31AA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BD31AA" w:rsidRDefault="00BD31AA" w:rsidP="00266590">
      <w:pPr>
        <w:tabs>
          <w:tab w:val="left" w:pos="9072"/>
        </w:tabs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</w:p>
    <w:p w:rsidR="00266590" w:rsidRPr="00BD458E" w:rsidRDefault="00266590" w:rsidP="00266590">
      <w:pPr>
        <w:tabs>
          <w:tab w:val="left" w:pos="9072"/>
        </w:tabs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  <w:r w:rsidRPr="00BD458E">
        <w:rPr>
          <w:rFonts w:eastAsia="Times New Roman" w:cstheme="minorHAnsi"/>
          <w:b/>
          <w:color w:val="000000"/>
          <w:lang w:eastAsia="pl-PL"/>
        </w:rPr>
        <w:t>§ 7</w:t>
      </w:r>
    </w:p>
    <w:p w:rsidR="00266590" w:rsidRPr="00BD458E" w:rsidRDefault="00266590" w:rsidP="00266590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1"/>
          <w:lang w:eastAsia="ar-SA"/>
        </w:rPr>
      </w:pPr>
      <w:r w:rsidRPr="00BD458E">
        <w:rPr>
          <w:rFonts w:eastAsia="Times New Roman" w:cstheme="minorHAnsi"/>
          <w:color w:val="000000"/>
          <w:lang w:eastAsia="ar-SA"/>
        </w:rPr>
        <w:lastRenderedPageBreak/>
        <w:t xml:space="preserve">W sprawach nie unormowanych niniejszą umową mają zastosowanie przepisy </w:t>
      </w:r>
      <w:r w:rsidRPr="00BD458E">
        <w:rPr>
          <w:rFonts w:eastAsia="Times New Roman" w:cstheme="minorHAnsi"/>
          <w:lang w:eastAsia="ar-SA"/>
        </w:rPr>
        <w:t>ustawy z dnia 29 stycznia 2004 r. Prawo zamówień publicznych (Dz. U. z 2010 r. Nr 113, poz. 759 ze zm.) o</w:t>
      </w:r>
      <w:r w:rsidRPr="00BD458E">
        <w:rPr>
          <w:rFonts w:eastAsia="Times New Roman" w:cstheme="minorHAnsi"/>
          <w:color w:val="000000"/>
          <w:spacing w:val="-1"/>
          <w:lang w:eastAsia="ar-SA"/>
        </w:rPr>
        <w:t>raz  Kodeksu Cywilnego.</w:t>
      </w:r>
    </w:p>
    <w:p w:rsidR="00266590" w:rsidRPr="00BD458E" w:rsidRDefault="00266590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66590" w:rsidRPr="00BD458E" w:rsidRDefault="00F13821" w:rsidP="00266590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  <w:r w:rsidRPr="00BD458E">
        <w:rPr>
          <w:rFonts w:eastAsia="Times New Roman" w:cstheme="minorHAnsi"/>
          <w:b/>
          <w:color w:val="000000"/>
          <w:lang w:eastAsia="pl-PL"/>
        </w:rPr>
        <w:t>§ 8</w:t>
      </w:r>
    </w:p>
    <w:p w:rsidR="00266590" w:rsidRPr="00BD458E" w:rsidRDefault="00266590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D458E">
        <w:rPr>
          <w:rFonts w:eastAsia="Times New Roman" w:cstheme="minorHAnsi"/>
          <w:color w:val="000000"/>
          <w:lang w:eastAsia="pl-PL"/>
        </w:rPr>
        <w:t>Umow</w:t>
      </w:r>
      <w:r w:rsidR="00F13821" w:rsidRPr="00BD458E">
        <w:rPr>
          <w:rFonts w:eastAsia="Times New Roman" w:cstheme="minorHAnsi"/>
          <w:color w:val="000000"/>
          <w:lang w:eastAsia="pl-PL"/>
        </w:rPr>
        <w:t>a została sporządzona w dwóch</w:t>
      </w:r>
      <w:r w:rsidRPr="00BD458E">
        <w:rPr>
          <w:rFonts w:eastAsia="Times New Roman" w:cstheme="minorHAnsi"/>
          <w:color w:val="000000"/>
          <w:lang w:eastAsia="pl-PL"/>
        </w:rPr>
        <w:t xml:space="preserve"> jed</w:t>
      </w:r>
      <w:r w:rsidR="00F13821" w:rsidRPr="00BD458E">
        <w:rPr>
          <w:rFonts w:eastAsia="Times New Roman" w:cstheme="minorHAnsi"/>
          <w:color w:val="000000"/>
          <w:lang w:eastAsia="pl-PL"/>
        </w:rPr>
        <w:t xml:space="preserve">nobrzmiących egzemplarzach, jeden dla Zamawiającego, jeden </w:t>
      </w:r>
      <w:r w:rsidRPr="00BD458E">
        <w:rPr>
          <w:rFonts w:eastAsia="Times New Roman" w:cstheme="minorHAnsi"/>
          <w:color w:val="000000"/>
          <w:lang w:eastAsia="pl-PL"/>
        </w:rPr>
        <w:t>dla Wykonawcy.</w:t>
      </w:r>
    </w:p>
    <w:p w:rsidR="00266590" w:rsidRDefault="00266590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D458E" w:rsidRDefault="00BD458E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D458E" w:rsidRDefault="00BD458E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D458E" w:rsidRDefault="00BD458E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D458E" w:rsidRPr="00BD458E" w:rsidRDefault="00BD458E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E6087C" w:rsidRPr="00BD458E" w:rsidRDefault="00F13821" w:rsidP="0026659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ZAMAWIAJĄCY </w:t>
      </w:r>
      <w:r w:rsidRPr="00BD458E">
        <w:rPr>
          <w:rFonts w:eastAsia="Times New Roman" w:cstheme="minorHAnsi"/>
          <w:b/>
          <w:lang w:eastAsia="pl-PL"/>
        </w:rPr>
        <w:tab/>
      </w:r>
      <w:r w:rsidRPr="00BD458E">
        <w:rPr>
          <w:rFonts w:eastAsia="Times New Roman" w:cstheme="minorHAnsi"/>
          <w:b/>
          <w:lang w:eastAsia="pl-PL"/>
        </w:rPr>
        <w:tab/>
      </w:r>
      <w:r w:rsidRPr="00BD458E">
        <w:rPr>
          <w:rFonts w:eastAsia="Times New Roman" w:cstheme="minorHAnsi"/>
          <w:b/>
          <w:lang w:eastAsia="pl-PL"/>
        </w:rPr>
        <w:tab/>
      </w:r>
      <w:r w:rsidRPr="00BD458E">
        <w:rPr>
          <w:rFonts w:eastAsia="Times New Roman" w:cstheme="minorHAnsi"/>
          <w:b/>
          <w:lang w:eastAsia="pl-PL"/>
        </w:rPr>
        <w:tab/>
      </w:r>
      <w:r w:rsidRPr="00BD458E">
        <w:rPr>
          <w:rFonts w:eastAsia="Times New Roman" w:cstheme="minorHAnsi"/>
          <w:b/>
          <w:lang w:eastAsia="pl-PL"/>
        </w:rPr>
        <w:tab/>
      </w:r>
      <w:r w:rsidRPr="00BD458E">
        <w:rPr>
          <w:rFonts w:eastAsia="Times New Roman" w:cstheme="minorHAnsi"/>
          <w:b/>
          <w:lang w:eastAsia="pl-PL"/>
        </w:rPr>
        <w:tab/>
      </w:r>
      <w:r w:rsidRPr="00BD458E">
        <w:rPr>
          <w:rFonts w:eastAsia="Times New Roman" w:cstheme="minorHAnsi"/>
          <w:b/>
          <w:lang w:eastAsia="pl-PL"/>
        </w:rPr>
        <w:tab/>
        <w:t xml:space="preserve"> </w:t>
      </w:r>
      <w:r w:rsidR="00266590" w:rsidRPr="00BD458E">
        <w:rPr>
          <w:rFonts w:eastAsia="Times New Roman" w:cstheme="minorHAnsi"/>
          <w:b/>
          <w:lang w:eastAsia="pl-PL"/>
        </w:rPr>
        <w:t>WYKONAWCA</w:t>
      </w:r>
    </w:p>
    <w:sectPr w:rsidR="00E6087C" w:rsidRPr="00BD45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4E" w:rsidRDefault="00D5694E" w:rsidP="00E6087C">
      <w:pPr>
        <w:spacing w:after="0" w:line="240" w:lineRule="auto"/>
      </w:pPr>
      <w:r>
        <w:separator/>
      </w:r>
    </w:p>
  </w:endnote>
  <w:endnote w:type="continuationSeparator" w:id="0">
    <w:p w:rsidR="00D5694E" w:rsidRDefault="00D5694E" w:rsidP="00E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4E" w:rsidRDefault="00D5694E" w:rsidP="00E6087C">
      <w:pPr>
        <w:spacing w:after="0" w:line="240" w:lineRule="auto"/>
      </w:pPr>
      <w:r>
        <w:separator/>
      </w:r>
    </w:p>
  </w:footnote>
  <w:footnote w:type="continuationSeparator" w:id="0">
    <w:p w:rsidR="00D5694E" w:rsidRDefault="00D5694E" w:rsidP="00E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7C" w:rsidRDefault="00E6087C">
    <w:pPr>
      <w:pStyle w:val="Nagwek"/>
    </w:pPr>
  </w:p>
  <w:p w:rsidR="00E6087C" w:rsidRDefault="00E6087C">
    <w:pPr>
      <w:pStyle w:val="Nagwek"/>
    </w:pPr>
    <w:r>
      <w:t xml:space="preserve"> </w:t>
    </w:r>
    <w:r>
      <w:rPr>
        <w:noProof/>
        <w:lang w:eastAsia="pl-PL"/>
      </w:rPr>
      <w:drawing>
        <wp:inline distT="0" distB="0" distL="0" distR="0" wp14:anchorId="4BBA49ED" wp14:editId="44B2F286">
          <wp:extent cx="1066800" cy="4169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101" cy="42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</w:t>
    </w:r>
    <w:r>
      <w:rPr>
        <w:noProof/>
        <w:lang w:eastAsia="pl-PL"/>
      </w:rPr>
      <w:drawing>
        <wp:inline distT="0" distB="0" distL="0" distR="0" wp14:anchorId="545D0EA8" wp14:editId="1108318E">
          <wp:extent cx="1370147" cy="39052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4321" cy="39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68416C06" wp14:editId="0E67EE94">
          <wp:extent cx="1238250" cy="3507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22061" cy="37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0FCC43D2" wp14:editId="2A528D7B">
          <wp:extent cx="1512711" cy="3765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72215" cy="39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A0A"/>
    <w:multiLevelType w:val="hybridMultilevel"/>
    <w:tmpl w:val="1D92E25C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D284D1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A5FB6"/>
    <w:multiLevelType w:val="hybridMultilevel"/>
    <w:tmpl w:val="55EEFF16"/>
    <w:lvl w:ilvl="0" w:tplc="430464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A7685D2">
      <w:start w:val="1"/>
      <w:numFmt w:val="lowerLetter"/>
      <w:lvlText w:val="%2)"/>
      <w:lvlJc w:val="left"/>
      <w:pPr>
        <w:tabs>
          <w:tab w:val="num" w:pos="1620"/>
        </w:tabs>
        <w:ind w:left="160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277611D6"/>
    <w:multiLevelType w:val="hybridMultilevel"/>
    <w:tmpl w:val="0726B1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7F64D6E"/>
    <w:multiLevelType w:val="hybridMultilevel"/>
    <w:tmpl w:val="9C1A07C8"/>
    <w:lvl w:ilvl="0" w:tplc="41CA5758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CCA4BEC"/>
    <w:multiLevelType w:val="hybridMultilevel"/>
    <w:tmpl w:val="1FEE309A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E1C67"/>
    <w:multiLevelType w:val="hybridMultilevel"/>
    <w:tmpl w:val="729A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D71F9"/>
    <w:multiLevelType w:val="hybridMultilevel"/>
    <w:tmpl w:val="51D0FFF4"/>
    <w:lvl w:ilvl="0" w:tplc="3DCC4D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B65EF1"/>
    <w:multiLevelType w:val="hybridMultilevel"/>
    <w:tmpl w:val="4376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E4224E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082415"/>
    <w:multiLevelType w:val="hybridMultilevel"/>
    <w:tmpl w:val="98C69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C"/>
    <w:rsid w:val="000124A8"/>
    <w:rsid w:val="00180B1D"/>
    <w:rsid w:val="00211ADD"/>
    <w:rsid w:val="00266590"/>
    <w:rsid w:val="002A61EF"/>
    <w:rsid w:val="003631DD"/>
    <w:rsid w:val="00370822"/>
    <w:rsid w:val="004A1669"/>
    <w:rsid w:val="004A3D81"/>
    <w:rsid w:val="006648D3"/>
    <w:rsid w:val="0069705A"/>
    <w:rsid w:val="006E0243"/>
    <w:rsid w:val="006E69C1"/>
    <w:rsid w:val="006F1AFB"/>
    <w:rsid w:val="00724D3D"/>
    <w:rsid w:val="007772ED"/>
    <w:rsid w:val="007A7F63"/>
    <w:rsid w:val="007C7C09"/>
    <w:rsid w:val="007E541F"/>
    <w:rsid w:val="00847F3E"/>
    <w:rsid w:val="008555AD"/>
    <w:rsid w:val="008E3E51"/>
    <w:rsid w:val="00A27BEB"/>
    <w:rsid w:val="00A50B2D"/>
    <w:rsid w:val="00BD31AA"/>
    <w:rsid w:val="00BD458E"/>
    <w:rsid w:val="00BF64F7"/>
    <w:rsid w:val="00C32051"/>
    <w:rsid w:val="00CB6968"/>
    <w:rsid w:val="00D4062B"/>
    <w:rsid w:val="00D5694E"/>
    <w:rsid w:val="00D61907"/>
    <w:rsid w:val="00DD554E"/>
    <w:rsid w:val="00DE1D5C"/>
    <w:rsid w:val="00E31BB3"/>
    <w:rsid w:val="00E6087C"/>
    <w:rsid w:val="00F06BE2"/>
    <w:rsid w:val="00F13821"/>
    <w:rsid w:val="00F35BFF"/>
    <w:rsid w:val="00F716E0"/>
    <w:rsid w:val="00F756DF"/>
    <w:rsid w:val="00FD05B5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B02CF-B0A9-43AB-B236-5BBA6C14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7C"/>
  </w:style>
  <w:style w:type="paragraph" w:styleId="Stopka">
    <w:name w:val="footer"/>
    <w:basedOn w:val="Normalny"/>
    <w:link w:val="Stopka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7C"/>
  </w:style>
  <w:style w:type="paragraph" w:styleId="Tekstkomentarza">
    <w:name w:val="annotation text"/>
    <w:basedOn w:val="Normalny"/>
    <w:link w:val="TekstkomentarzaZnak"/>
    <w:uiPriority w:val="99"/>
    <w:unhideWhenUsed/>
    <w:rsid w:val="00724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4D3D"/>
    <w:rPr>
      <w:sz w:val="20"/>
      <w:szCs w:val="20"/>
    </w:rPr>
  </w:style>
  <w:style w:type="paragraph" w:customStyle="1" w:styleId="Default">
    <w:name w:val="Default"/>
    <w:rsid w:val="00724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24D3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756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1A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D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b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D6F0-67A1-426C-BD60-8797D326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2019-11-12T14:32:00Z</cp:lastPrinted>
  <dcterms:created xsi:type="dcterms:W3CDTF">2020-09-21T08:42:00Z</dcterms:created>
  <dcterms:modified xsi:type="dcterms:W3CDTF">2020-09-22T12:05:00Z</dcterms:modified>
</cp:coreProperties>
</file>